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DC" w:rsidRPr="00282512" w:rsidRDefault="003603DC" w:rsidP="00653B9B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82512">
        <w:rPr>
          <w:rFonts w:cstheme="minorHAnsi"/>
          <w:noProof/>
          <w:sz w:val="24"/>
          <w:szCs w:val="24"/>
        </w:rPr>
        <w:drawing>
          <wp:inline distT="0" distB="0" distL="0" distR="0" wp14:anchorId="307BABBC" wp14:editId="13780991">
            <wp:extent cx="723265" cy="456565"/>
            <wp:effectExtent l="0" t="0" r="635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CB3" w:rsidRPr="00282512" w:rsidRDefault="003603DC" w:rsidP="00653B9B">
      <w:pPr>
        <w:spacing w:after="0" w:line="240" w:lineRule="auto"/>
        <w:rPr>
          <w:rFonts w:cstheme="minorHAnsi"/>
          <w:sz w:val="24"/>
          <w:szCs w:val="24"/>
        </w:rPr>
      </w:pPr>
      <w:r w:rsidRPr="00282512">
        <w:rPr>
          <w:rFonts w:cstheme="minorHAnsi"/>
          <w:sz w:val="24"/>
          <w:szCs w:val="24"/>
        </w:rPr>
        <w:t>Contact:</w:t>
      </w:r>
      <w:r w:rsidRPr="00282512">
        <w:rPr>
          <w:rFonts w:cstheme="minorHAnsi"/>
          <w:sz w:val="24"/>
          <w:szCs w:val="24"/>
        </w:rPr>
        <w:br/>
      </w:r>
      <w:r w:rsidRPr="00282512">
        <w:rPr>
          <w:rStyle w:val="xn-person"/>
          <w:rFonts w:cstheme="minorHAnsi"/>
          <w:sz w:val="24"/>
          <w:szCs w:val="24"/>
        </w:rPr>
        <w:t>Mike Dziok</w:t>
      </w:r>
      <w:r w:rsidRPr="00282512">
        <w:rPr>
          <w:rFonts w:cstheme="minorHAnsi"/>
          <w:sz w:val="24"/>
          <w:szCs w:val="24"/>
        </w:rPr>
        <w:br/>
        <w:t>Marketing Director</w:t>
      </w:r>
      <w:r w:rsidRPr="00282512">
        <w:rPr>
          <w:rFonts w:cstheme="minorHAnsi"/>
          <w:sz w:val="24"/>
          <w:szCs w:val="24"/>
        </w:rPr>
        <w:br/>
        <w:t>Microdrones</w:t>
      </w:r>
      <w:r w:rsidRPr="00282512">
        <w:rPr>
          <w:rFonts w:cstheme="minorHAnsi"/>
          <w:sz w:val="24"/>
          <w:szCs w:val="24"/>
        </w:rPr>
        <w:br/>
      </w:r>
      <w:hyperlink r:id="rId7" w:history="1">
        <w:r w:rsidR="00CC2D4A" w:rsidRPr="003E4D39">
          <w:rPr>
            <w:rStyle w:val="Hyperlink"/>
            <w:rFonts w:cstheme="minorHAnsi"/>
            <w:sz w:val="24"/>
            <w:szCs w:val="24"/>
          </w:rPr>
          <w:t>news@microdrones.com</w:t>
        </w:r>
      </w:hyperlink>
    </w:p>
    <w:p w:rsidR="003603DC" w:rsidRPr="00282512" w:rsidRDefault="003603DC" w:rsidP="00653B9B">
      <w:pPr>
        <w:spacing w:after="0" w:line="240" w:lineRule="auto"/>
        <w:rPr>
          <w:rFonts w:cstheme="minorHAnsi"/>
          <w:sz w:val="24"/>
          <w:szCs w:val="24"/>
        </w:rPr>
      </w:pPr>
    </w:p>
    <w:p w:rsidR="003603DC" w:rsidRPr="00282512" w:rsidRDefault="00CB771C" w:rsidP="00653B9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Microdrones </w:t>
      </w:r>
      <w:r w:rsidR="001224A4">
        <w:rPr>
          <w:rFonts w:cstheme="minorHAnsi"/>
          <w:b/>
          <w:sz w:val="24"/>
          <w:szCs w:val="24"/>
        </w:rPr>
        <w:t>Acqui</w:t>
      </w:r>
      <w:r w:rsidR="00D87960">
        <w:rPr>
          <w:rFonts w:cstheme="minorHAnsi"/>
          <w:b/>
          <w:sz w:val="24"/>
          <w:szCs w:val="24"/>
        </w:rPr>
        <w:t xml:space="preserve">res Service Provider </w:t>
      </w:r>
      <w:r w:rsidR="001224A4">
        <w:rPr>
          <w:rFonts w:cstheme="minorHAnsi"/>
          <w:b/>
          <w:sz w:val="24"/>
          <w:szCs w:val="24"/>
        </w:rPr>
        <w:t>Navmatica</w:t>
      </w:r>
      <w:r w:rsidR="00532F43">
        <w:rPr>
          <w:rFonts w:cstheme="minorHAnsi"/>
          <w:b/>
          <w:sz w:val="24"/>
          <w:szCs w:val="24"/>
        </w:rPr>
        <w:t xml:space="preserve"> ME</w:t>
      </w:r>
    </w:p>
    <w:p w:rsidR="003603DC" w:rsidRPr="00282512" w:rsidRDefault="003603DC" w:rsidP="00653B9B">
      <w:pPr>
        <w:spacing w:after="0" w:line="240" w:lineRule="auto"/>
        <w:rPr>
          <w:rFonts w:cstheme="minorHAnsi"/>
          <w:sz w:val="24"/>
          <w:szCs w:val="24"/>
        </w:rPr>
      </w:pPr>
    </w:p>
    <w:p w:rsidR="00653B9B" w:rsidRDefault="00D87960" w:rsidP="00D87960">
      <w:pPr>
        <w:spacing w:after="0" w:line="240" w:lineRule="auto"/>
        <w:rPr>
          <w:rFonts w:ascii="Calibri" w:hAnsi="Calibri" w:cs="Calibri"/>
          <w:color w:val="201F1F"/>
          <w:sz w:val="24"/>
          <w:szCs w:val="24"/>
        </w:rPr>
      </w:pPr>
      <w:r w:rsidRPr="00D87960">
        <w:rPr>
          <w:rFonts w:ascii="Calibri" w:hAnsi="Calibri" w:cs="Calibri"/>
          <w:sz w:val="24"/>
          <w:szCs w:val="24"/>
        </w:rPr>
        <w:t>Dubai, UAE</w:t>
      </w:r>
      <w:r w:rsidR="00E521CC" w:rsidRPr="00D87960">
        <w:rPr>
          <w:rFonts w:ascii="Calibri" w:hAnsi="Calibri" w:cs="Calibri"/>
          <w:sz w:val="24"/>
          <w:szCs w:val="24"/>
        </w:rPr>
        <w:t xml:space="preserve">- </w:t>
      </w:r>
      <w:r w:rsidRPr="00D87960">
        <w:rPr>
          <w:rFonts w:ascii="Calibri" w:hAnsi="Calibri" w:cs="Calibri"/>
          <w:sz w:val="24"/>
          <w:szCs w:val="24"/>
        </w:rPr>
        <w:t xml:space="preserve">As part of </w:t>
      </w:r>
      <w:r w:rsidR="00EA4012">
        <w:rPr>
          <w:rFonts w:ascii="Calibri" w:hAnsi="Calibri" w:cs="Calibri"/>
          <w:sz w:val="24"/>
          <w:szCs w:val="24"/>
        </w:rPr>
        <w:t xml:space="preserve">an </w:t>
      </w:r>
      <w:r w:rsidRPr="00D87960">
        <w:rPr>
          <w:rFonts w:ascii="Calibri" w:hAnsi="Calibri" w:cs="Calibri"/>
          <w:sz w:val="24"/>
          <w:szCs w:val="24"/>
        </w:rPr>
        <w:t>ongoing global expansion, Microdrones has acquired</w:t>
      </w:r>
      <w:r w:rsidR="00F446CC">
        <w:rPr>
          <w:rFonts w:ascii="Calibri" w:hAnsi="Calibri" w:cs="Calibri"/>
          <w:sz w:val="24"/>
          <w:szCs w:val="24"/>
        </w:rPr>
        <w:t xml:space="preserve"> geomatics service provider </w:t>
      </w:r>
      <w:r w:rsidR="00871CD8">
        <w:rPr>
          <w:rFonts w:ascii="Calibri" w:hAnsi="Calibri" w:cs="Calibri"/>
          <w:sz w:val="24"/>
          <w:szCs w:val="24"/>
        </w:rPr>
        <w:t>Navmatica</w:t>
      </w:r>
      <w:r w:rsidR="00BB2B9F">
        <w:rPr>
          <w:rFonts w:ascii="Calibri" w:hAnsi="Calibri" w:cs="Calibri"/>
          <w:sz w:val="24"/>
          <w:szCs w:val="24"/>
        </w:rPr>
        <w:t xml:space="preserve"> Middle East</w:t>
      </w:r>
      <w:r w:rsidR="00E4525E">
        <w:rPr>
          <w:rFonts w:ascii="Calibri" w:hAnsi="Calibri" w:cs="Calibri"/>
          <w:sz w:val="24"/>
          <w:szCs w:val="24"/>
        </w:rPr>
        <w:t xml:space="preserve"> (ME</w:t>
      </w:r>
      <w:r w:rsidR="00BB2B9F">
        <w:rPr>
          <w:rFonts w:ascii="Calibri" w:hAnsi="Calibri" w:cs="Calibri"/>
          <w:sz w:val="24"/>
          <w:szCs w:val="24"/>
        </w:rPr>
        <w:t>)</w:t>
      </w:r>
      <w:r w:rsidR="00E4525E">
        <w:rPr>
          <w:rFonts w:ascii="Calibri" w:hAnsi="Calibri" w:cs="Calibri"/>
          <w:sz w:val="24"/>
          <w:szCs w:val="24"/>
        </w:rPr>
        <w:t>.</w:t>
      </w:r>
      <w:r w:rsidR="00871CD8">
        <w:rPr>
          <w:rFonts w:ascii="Calibri" w:hAnsi="Calibri" w:cs="Calibri"/>
          <w:sz w:val="24"/>
          <w:szCs w:val="24"/>
        </w:rPr>
        <w:t xml:space="preserve"> </w:t>
      </w:r>
      <w:r w:rsidRPr="00D87960">
        <w:rPr>
          <w:rFonts w:ascii="Calibri" w:hAnsi="Calibri" w:cs="Calibri"/>
          <w:sz w:val="24"/>
          <w:szCs w:val="24"/>
        </w:rPr>
        <w:t xml:space="preserve">Since </w:t>
      </w:r>
      <w:r w:rsidR="00BB2B9F">
        <w:rPr>
          <w:rFonts w:ascii="Calibri" w:hAnsi="Calibri" w:cs="Calibri"/>
          <w:sz w:val="24"/>
          <w:szCs w:val="24"/>
        </w:rPr>
        <w:t>2012</w:t>
      </w:r>
      <w:r w:rsidRPr="00D87960">
        <w:rPr>
          <w:rFonts w:ascii="Calibri" w:hAnsi="Calibri" w:cs="Calibri"/>
          <w:sz w:val="24"/>
          <w:szCs w:val="24"/>
        </w:rPr>
        <w:t>, Navmatica</w:t>
      </w:r>
      <w:r w:rsidR="00BB2B9F">
        <w:rPr>
          <w:rFonts w:ascii="Calibri" w:hAnsi="Calibri" w:cs="Calibri"/>
          <w:sz w:val="24"/>
          <w:szCs w:val="24"/>
        </w:rPr>
        <w:t xml:space="preserve"> ME</w:t>
      </w:r>
      <w:r w:rsidRPr="00D87960">
        <w:rPr>
          <w:rFonts w:ascii="Calibri" w:hAnsi="Calibri" w:cs="Calibri"/>
          <w:sz w:val="24"/>
          <w:szCs w:val="24"/>
        </w:rPr>
        <w:t xml:space="preserve"> has </w:t>
      </w:r>
      <w:r w:rsidRPr="00D87960">
        <w:rPr>
          <w:rFonts w:ascii="Calibri" w:hAnsi="Calibri" w:cs="Calibri"/>
          <w:color w:val="201F1F"/>
          <w:sz w:val="24"/>
          <w:szCs w:val="24"/>
        </w:rPr>
        <w:t>provide</w:t>
      </w:r>
      <w:r w:rsidR="00EA4012">
        <w:rPr>
          <w:rFonts w:ascii="Calibri" w:hAnsi="Calibri" w:cs="Calibri"/>
          <w:color w:val="201F1F"/>
          <w:sz w:val="24"/>
          <w:szCs w:val="24"/>
        </w:rPr>
        <w:t>d</w:t>
      </w:r>
      <w:r w:rsidRPr="00D87960">
        <w:rPr>
          <w:rFonts w:ascii="Calibri" w:hAnsi="Calibri" w:cs="Calibri"/>
          <w:color w:val="201F1F"/>
          <w:sz w:val="24"/>
          <w:szCs w:val="24"/>
        </w:rPr>
        <w:t xml:space="preserve"> services and custo</w:t>
      </w:r>
      <w:r w:rsidR="00EA4012">
        <w:rPr>
          <w:rFonts w:ascii="Calibri" w:hAnsi="Calibri" w:cs="Calibri"/>
          <w:color w:val="201F1F"/>
          <w:sz w:val="24"/>
          <w:szCs w:val="24"/>
        </w:rPr>
        <w:t>m software development</w:t>
      </w:r>
      <w:r w:rsidRPr="00D87960">
        <w:rPr>
          <w:rFonts w:ascii="Calibri" w:hAnsi="Calibri" w:cs="Calibri"/>
          <w:color w:val="201F1F"/>
          <w:sz w:val="24"/>
          <w:szCs w:val="24"/>
        </w:rPr>
        <w:t xml:space="preserve">, </w:t>
      </w:r>
      <w:r w:rsidR="00EA4012">
        <w:rPr>
          <w:rFonts w:ascii="Calibri" w:hAnsi="Calibri" w:cs="Calibri"/>
          <w:color w:val="201F1F"/>
          <w:sz w:val="24"/>
          <w:szCs w:val="24"/>
        </w:rPr>
        <w:t>with a focus on geodetic positioning, airborne mapping, mobile mapping, and indoor m</w:t>
      </w:r>
      <w:r w:rsidRPr="00D87960">
        <w:rPr>
          <w:rFonts w:ascii="Calibri" w:hAnsi="Calibri" w:cs="Calibri"/>
          <w:color w:val="201F1F"/>
          <w:sz w:val="24"/>
          <w:szCs w:val="24"/>
        </w:rPr>
        <w:t>apping.</w:t>
      </w:r>
    </w:p>
    <w:p w:rsidR="007E2F28" w:rsidRDefault="007E2F28" w:rsidP="00D87960">
      <w:pPr>
        <w:spacing w:after="0" w:line="240" w:lineRule="auto"/>
        <w:rPr>
          <w:rFonts w:ascii="Calibri" w:hAnsi="Calibri" w:cs="Calibri"/>
          <w:color w:val="201F1F"/>
          <w:sz w:val="24"/>
          <w:szCs w:val="24"/>
        </w:rPr>
      </w:pPr>
    </w:p>
    <w:p w:rsidR="007E2F28" w:rsidRDefault="007E2F28" w:rsidP="00D87960">
      <w:pPr>
        <w:spacing w:after="0" w:line="240" w:lineRule="auto"/>
        <w:rPr>
          <w:rFonts w:cstheme="minorHAnsi"/>
          <w:color w:val="201F1F"/>
          <w:sz w:val="24"/>
          <w:szCs w:val="24"/>
        </w:rPr>
      </w:pPr>
      <w:r>
        <w:rPr>
          <w:rFonts w:cstheme="minorHAnsi"/>
          <w:sz w:val="24"/>
          <w:szCs w:val="24"/>
        </w:rPr>
        <w:t>Microdrones President Vivien Heriard-Dubreuil explains, “</w:t>
      </w:r>
      <w:r>
        <w:rPr>
          <w:rFonts w:ascii="Calibri" w:hAnsi="Calibri" w:cs="Calibri"/>
          <w:color w:val="201F1F"/>
          <w:sz w:val="24"/>
          <w:szCs w:val="24"/>
        </w:rPr>
        <w:t xml:space="preserve">With </w:t>
      </w:r>
      <w:r w:rsidR="00936D66">
        <w:rPr>
          <w:rFonts w:ascii="Calibri" w:hAnsi="Calibri" w:cs="Calibri"/>
          <w:color w:val="201F1F"/>
          <w:sz w:val="24"/>
          <w:szCs w:val="24"/>
        </w:rPr>
        <w:t xml:space="preserve">an office </w:t>
      </w:r>
      <w:r w:rsidR="00871CD8">
        <w:rPr>
          <w:rFonts w:ascii="Calibri" w:hAnsi="Calibri" w:cs="Calibri"/>
          <w:color w:val="201F1F"/>
          <w:sz w:val="24"/>
          <w:szCs w:val="24"/>
        </w:rPr>
        <w:t xml:space="preserve">and team </w:t>
      </w:r>
      <w:r w:rsidR="00936D66">
        <w:rPr>
          <w:rFonts w:ascii="Calibri" w:hAnsi="Calibri" w:cs="Calibri"/>
          <w:color w:val="201F1F"/>
          <w:sz w:val="24"/>
          <w:szCs w:val="24"/>
        </w:rPr>
        <w:t>in</w:t>
      </w:r>
      <w:r>
        <w:rPr>
          <w:rFonts w:ascii="Calibri" w:hAnsi="Calibri" w:cs="Calibri"/>
          <w:color w:val="201F1F"/>
          <w:sz w:val="24"/>
          <w:szCs w:val="24"/>
        </w:rPr>
        <w:t xml:space="preserve"> Dubai, UAE the acquisition </w:t>
      </w:r>
      <w:r w:rsidR="00FA16C2">
        <w:rPr>
          <w:rFonts w:ascii="Calibri" w:hAnsi="Calibri" w:cs="Calibri"/>
          <w:color w:val="201F1F"/>
          <w:sz w:val="24"/>
          <w:szCs w:val="24"/>
        </w:rPr>
        <w:t>helps</w:t>
      </w:r>
      <w:r>
        <w:rPr>
          <w:rFonts w:ascii="Calibri" w:hAnsi="Calibri" w:cs="Calibri"/>
          <w:color w:val="201F1F"/>
          <w:sz w:val="24"/>
          <w:szCs w:val="24"/>
        </w:rPr>
        <w:t xml:space="preserve"> </w:t>
      </w:r>
      <w:r w:rsidR="00D02338">
        <w:rPr>
          <w:rFonts w:ascii="Calibri" w:hAnsi="Calibri" w:cs="Calibri"/>
          <w:color w:val="201F1F"/>
          <w:sz w:val="24"/>
          <w:szCs w:val="24"/>
        </w:rPr>
        <w:t>us</w:t>
      </w:r>
      <w:r w:rsidR="00871CD8">
        <w:rPr>
          <w:rFonts w:ascii="Calibri" w:hAnsi="Calibri" w:cs="Calibri"/>
          <w:color w:val="201F1F"/>
          <w:sz w:val="24"/>
          <w:szCs w:val="24"/>
        </w:rPr>
        <w:t xml:space="preserve"> establish a </w:t>
      </w:r>
      <w:r>
        <w:rPr>
          <w:rFonts w:ascii="Calibri" w:hAnsi="Calibri" w:cs="Calibri"/>
          <w:color w:val="201F1F"/>
          <w:sz w:val="24"/>
          <w:szCs w:val="24"/>
        </w:rPr>
        <w:t xml:space="preserve">foothold in the promising market for </w:t>
      </w:r>
      <w:r w:rsidR="00936D66">
        <w:rPr>
          <w:rFonts w:ascii="Calibri" w:hAnsi="Calibri" w:cs="Calibri"/>
          <w:color w:val="201F1F"/>
          <w:sz w:val="24"/>
          <w:szCs w:val="24"/>
        </w:rPr>
        <w:t>commercial drones in the Middle East.</w:t>
      </w:r>
      <w:r>
        <w:rPr>
          <w:rFonts w:ascii="Calibri" w:hAnsi="Calibri" w:cs="Calibri"/>
          <w:color w:val="201F1F"/>
          <w:sz w:val="24"/>
          <w:szCs w:val="24"/>
        </w:rPr>
        <w:t xml:space="preserve">” </w:t>
      </w:r>
      <w:r w:rsidR="00936D66">
        <w:rPr>
          <w:rFonts w:ascii="Calibri" w:hAnsi="Calibri" w:cs="Calibri"/>
          <w:color w:val="201F1F"/>
          <w:sz w:val="24"/>
          <w:szCs w:val="24"/>
        </w:rPr>
        <w:t>He added,</w:t>
      </w:r>
      <w:r>
        <w:rPr>
          <w:rFonts w:ascii="Calibri" w:hAnsi="Calibri" w:cs="Calibri"/>
          <w:color w:val="201F1F"/>
          <w:sz w:val="24"/>
          <w:szCs w:val="24"/>
        </w:rPr>
        <w:t xml:space="preserve"> “</w:t>
      </w:r>
      <w:r>
        <w:rPr>
          <w:rFonts w:cstheme="minorHAnsi"/>
          <w:color w:val="201F1F"/>
          <w:sz w:val="24"/>
          <w:szCs w:val="24"/>
        </w:rPr>
        <w:t>Navmatica</w:t>
      </w:r>
      <w:r w:rsidR="00BB2B9F">
        <w:rPr>
          <w:rFonts w:cstheme="minorHAnsi"/>
          <w:color w:val="201F1F"/>
          <w:sz w:val="24"/>
          <w:szCs w:val="24"/>
        </w:rPr>
        <w:t xml:space="preserve"> ME</w:t>
      </w:r>
      <w:r>
        <w:rPr>
          <w:rFonts w:cstheme="minorHAnsi"/>
          <w:color w:val="201F1F"/>
          <w:sz w:val="24"/>
          <w:szCs w:val="24"/>
        </w:rPr>
        <w:t xml:space="preserve"> brings us a</w:t>
      </w:r>
      <w:r w:rsidRPr="007E2F28">
        <w:rPr>
          <w:rFonts w:cstheme="minorHAnsi"/>
          <w:color w:val="201F1F"/>
          <w:sz w:val="24"/>
          <w:szCs w:val="24"/>
        </w:rPr>
        <w:t xml:space="preserve"> </w:t>
      </w:r>
      <w:r>
        <w:rPr>
          <w:rFonts w:cstheme="minorHAnsi"/>
          <w:color w:val="201F1F"/>
          <w:sz w:val="24"/>
          <w:szCs w:val="24"/>
        </w:rPr>
        <w:t>highly skilled and experienced team of geomatics</w:t>
      </w:r>
      <w:r w:rsidRPr="007E2F28">
        <w:rPr>
          <w:rFonts w:cstheme="minorHAnsi"/>
          <w:color w:val="201F1F"/>
          <w:sz w:val="24"/>
          <w:szCs w:val="24"/>
        </w:rPr>
        <w:t xml:space="preserve"> engineering specialists, software developers, and systems</w:t>
      </w:r>
      <w:r w:rsidR="00D02338">
        <w:rPr>
          <w:rFonts w:cstheme="minorHAnsi"/>
          <w:color w:val="201F1F"/>
          <w:sz w:val="24"/>
          <w:szCs w:val="24"/>
        </w:rPr>
        <w:t xml:space="preserve"> engineers. They have</w:t>
      </w:r>
      <w:r w:rsidRPr="007E2F28">
        <w:rPr>
          <w:rFonts w:cstheme="minorHAnsi"/>
          <w:color w:val="201F1F"/>
          <w:sz w:val="24"/>
          <w:szCs w:val="24"/>
        </w:rPr>
        <w:t xml:space="preserve"> a proven track record of providing clients with </w:t>
      </w:r>
      <w:r>
        <w:rPr>
          <w:rFonts w:cstheme="minorHAnsi"/>
          <w:color w:val="201F1F"/>
          <w:sz w:val="24"/>
          <w:szCs w:val="24"/>
        </w:rPr>
        <w:t xml:space="preserve">high quality </w:t>
      </w:r>
      <w:r w:rsidR="00BB2B9F">
        <w:rPr>
          <w:rFonts w:cstheme="minorHAnsi"/>
          <w:color w:val="201F1F"/>
          <w:sz w:val="24"/>
          <w:szCs w:val="24"/>
        </w:rPr>
        <w:t>geomatics services and technology</w:t>
      </w:r>
      <w:r w:rsidR="00D02338">
        <w:rPr>
          <w:rFonts w:cstheme="minorHAnsi"/>
          <w:color w:val="201F1F"/>
          <w:sz w:val="24"/>
          <w:szCs w:val="24"/>
        </w:rPr>
        <w:t>.”</w:t>
      </w:r>
    </w:p>
    <w:p w:rsidR="00D02338" w:rsidRDefault="00D02338" w:rsidP="00D87960">
      <w:pPr>
        <w:spacing w:after="0" w:line="240" w:lineRule="auto"/>
        <w:rPr>
          <w:rFonts w:cstheme="minorHAnsi"/>
          <w:color w:val="201F1F"/>
          <w:sz w:val="24"/>
          <w:szCs w:val="24"/>
        </w:rPr>
      </w:pPr>
    </w:p>
    <w:p w:rsidR="00917608" w:rsidRDefault="00D02338" w:rsidP="00917608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201F1F"/>
        </w:rPr>
      </w:pPr>
      <w:r w:rsidRPr="00D02338">
        <w:rPr>
          <w:rFonts w:asciiTheme="minorHAnsi" w:hAnsiTheme="minorHAnsi" w:cstheme="minorHAnsi"/>
          <w:color w:val="201F1F"/>
        </w:rPr>
        <w:t>Prior to joining Microdrones</w:t>
      </w:r>
      <w:r w:rsidR="00917608">
        <w:rPr>
          <w:rFonts w:asciiTheme="minorHAnsi" w:hAnsiTheme="minorHAnsi" w:cstheme="minorHAnsi"/>
          <w:color w:val="201F1F"/>
        </w:rPr>
        <w:t xml:space="preserve"> as Director of mdSolutions</w:t>
      </w:r>
      <w:r w:rsidRPr="00D02338">
        <w:rPr>
          <w:rFonts w:asciiTheme="minorHAnsi" w:hAnsiTheme="minorHAnsi" w:cstheme="minorHAnsi"/>
          <w:color w:val="201F1F"/>
        </w:rPr>
        <w:t>, Dr. Mohamed Mostafa founded Navmatica</w:t>
      </w:r>
      <w:r w:rsidR="001D05A0">
        <w:rPr>
          <w:rFonts w:asciiTheme="minorHAnsi" w:hAnsiTheme="minorHAnsi" w:cstheme="minorHAnsi"/>
          <w:color w:val="201F1F"/>
        </w:rPr>
        <w:t xml:space="preserve"> ME</w:t>
      </w:r>
      <w:r w:rsidRPr="00D02338">
        <w:rPr>
          <w:rFonts w:asciiTheme="minorHAnsi" w:hAnsiTheme="minorHAnsi" w:cstheme="minorHAnsi"/>
          <w:color w:val="201F1F"/>
        </w:rPr>
        <w:t xml:space="preserve"> and built its reputation</w:t>
      </w:r>
      <w:r w:rsidR="001D05A0">
        <w:rPr>
          <w:rFonts w:asciiTheme="minorHAnsi" w:hAnsiTheme="minorHAnsi" w:cstheme="minorHAnsi"/>
          <w:color w:val="201F1F"/>
        </w:rPr>
        <w:t xml:space="preserve"> </w:t>
      </w:r>
      <w:r w:rsidRPr="00D02338">
        <w:rPr>
          <w:rFonts w:asciiTheme="minorHAnsi" w:hAnsiTheme="minorHAnsi" w:cstheme="minorHAnsi"/>
          <w:color w:val="201F1F"/>
        </w:rPr>
        <w:t>on hundreds of high profile</w:t>
      </w:r>
      <w:r w:rsidR="00917608">
        <w:rPr>
          <w:rFonts w:asciiTheme="minorHAnsi" w:hAnsiTheme="minorHAnsi" w:cstheme="minorHAnsi"/>
          <w:color w:val="201F1F"/>
        </w:rPr>
        <w:t xml:space="preserve"> international</w:t>
      </w:r>
      <w:r w:rsidRPr="00D02338">
        <w:rPr>
          <w:rFonts w:asciiTheme="minorHAnsi" w:hAnsiTheme="minorHAnsi" w:cstheme="minorHAnsi"/>
          <w:color w:val="201F1F"/>
        </w:rPr>
        <w:t xml:space="preserve"> projects</w:t>
      </w:r>
      <w:r w:rsidR="00871CD8">
        <w:rPr>
          <w:rFonts w:asciiTheme="minorHAnsi" w:hAnsiTheme="minorHAnsi" w:cstheme="minorHAnsi"/>
          <w:color w:val="201F1F"/>
        </w:rPr>
        <w:t xml:space="preserve">, including: </w:t>
      </w:r>
    </w:p>
    <w:p w:rsidR="00871CD8" w:rsidRDefault="00871CD8" w:rsidP="00917608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201F1F"/>
        </w:rPr>
      </w:pPr>
    </w:p>
    <w:p w:rsidR="00917608" w:rsidRPr="001D05A0" w:rsidRDefault="00917608" w:rsidP="001D05A0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201F1F"/>
        </w:rPr>
      </w:pPr>
      <w:r>
        <w:rPr>
          <w:rFonts w:asciiTheme="minorHAnsi" w:hAnsiTheme="minorHAnsi" w:cstheme="minorHAnsi"/>
          <w:color w:val="201F1F"/>
        </w:rPr>
        <w:t>High Precision 3D Topo m</w:t>
      </w:r>
      <w:r w:rsidR="00D02338" w:rsidRPr="00D02338">
        <w:rPr>
          <w:rFonts w:asciiTheme="minorHAnsi" w:hAnsiTheme="minorHAnsi" w:cstheme="minorHAnsi"/>
          <w:color w:val="201F1F"/>
        </w:rPr>
        <w:t xml:space="preserve">apping of the Riyadh Metro Project using Mobile Mapping in Saudi Arabia, </w:t>
      </w:r>
    </w:p>
    <w:p w:rsidR="001D05A0" w:rsidRDefault="00D02338" w:rsidP="001D05A0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201F1F"/>
        </w:rPr>
      </w:pPr>
      <w:r w:rsidRPr="00D02338">
        <w:rPr>
          <w:rFonts w:asciiTheme="minorHAnsi" w:hAnsiTheme="minorHAnsi" w:cstheme="minorHAnsi"/>
          <w:color w:val="201F1F"/>
        </w:rPr>
        <w:t xml:space="preserve">High Precision Geodetic Positioning in Dubai, </w:t>
      </w:r>
    </w:p>
    <w:p w:rsidR="00917608" w:rsidRPr="001D05A0" w:rsidRDefault="001D05A0" w:rsidP="001D05A0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201F1F"/>
        </w:rPr>
      </w:pPr>
      <w:r>
        <w:rPr>
          <w:rFonts w:asciiTheme="minorHAnsi" w:hAnsiTheme="minorHAnsi" w:cstheme="minorHAnsi"/>
          <w:color w:val="201F1F"/>
        </w:rPr>
        <w:t>Airborne Mapping of The Nation of Oman, and</w:t>
      </w:r>
      <w:r w:rsidR="00D02338" w:rsidRPr="001D05A0">
        <w:rPr>
          <w:rFonts w:asciiTheme="minorHAnsi" w:hAnsiTheme="minorHAnsi" w:cstheme="minorHAnsi"/>
          <w:color w:val="201F1F"/>
        </w:rPr>
        <w:t xml:space="preserve"> </w:t>
      </w:r>
    </w:p>
    <w:p w:rsidR="00917608" w:rsidRDefault="00917608" w:rsidP="00917608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201F1F"/>
        </w:rPr>
      </w:pPr>
      <w:r>
        <w:rPr>
          <w:rFonts w:asciiTheme="minorHAnsi" w:hAnsiTheme="minorHAnsi" w:cstheme="minorHAnsi"/>
          <w:color w:val="201F1F"/>
        </w:rPr>
        <w:t xml:space="preserve">Airborne Mapping in Kenya </w:t>
      </w:r>
    </w:p>
    <w:p w:rsidR="00917608" w:rsidRDefault="00917608" w:rsidP="00917608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201F1F"/>
        </w:rPr>
      </w:pPr>
    </w:p>
    <w:p w:rsidR="00D02338" w:rsidRPr="00D02338" w:rsidRDefault="00917608" w:rsidP="00917608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rFonts w:asciiTheme="minorHAnsi" w:hAnsiTheme="minorHAnsi" w:cstheme="minorHAnsi"/>
          <w:color w:val="201F1F"/>
        </w:rPr>
      </w:pPr>
      <w:r>
        <w:rPr>
          <w:rFonts w:asciiTheme="minorHAnsi" w:hAnsiTheme="minorHAnsi" w:cstheme="minorHAnsi"/>
          <w:color w:val="201F1F"/>
        </w:rPr>
        <w:t>Mostafa explains, “This is an imp</w:t>
      </w:r>
      <w:r w:rsidR="00871CD8">
        <w:rPr>
          <w:rFonts w:asciiTheme="minorHAnsi" w:hAnsiTheme="minorHAnsi" w:cstheme="minorHAnsi"/>
          <w:color w:val="201F1F"/>
        </w:rPr>
        <w:t xml:space="preserve">ortant homecoming for me and my </w:t>
      </w:r>
      <w:r w:rsidR="001D05A0">
        <w:rPr>
          <w:rFonts w:asciiTheme="minorHAnsi" w:hAnsiTheme="minorHAnsi" w:cstheme="minorHAnsi"/>
          <w:color w:val="201F1F"/>
        </w:rPr>
        <w:t xml:space="preserve">team. </w:t>
      </w:r>
      <w:r>
        <w:rPr>
          <w:rFonts w:asciiTheme="minorHAnsi" w:hAnsiTheme="minorHAnsi" w:cstheme="minorHAnsi"/>
          <w:color w:val="201F1F"/>
        </w:rPr>
        <w:t>I’m thrilled to integrate the knowledge and experience from Navmatica</w:t>
      </w:r>
      <w:r w:rsidR="00D36425">
        <w:rPr>
          <w:rFonts w:asciiTheme="minorHAnsi" w:hAnsiTheme="minorHAnsi" w:cstheme="minorHAnsi"/>
          <w:color w:val="201F1F"/>
        </w:rPr>
        <w:t xml:space="preserve"> ME</w:t>
      </w:r>
      <w:r>
        <w:rPr>
          <w:rFonts w:asciiTheme="minorHAnsi" w:hAnsiTheme="minorHAnsi" w:cstheme="minorHAnsi"/>
          <w:color w:val="201F1F"/>
        </w:rPr>
        <w:t xml:space="preserve"> into my work at Microdrones. Our expanded team includes </w:t>
      </w:r>
      <w:r w:rsidR="00D02338" w:rsidRPr="00D02338">
        <w:rPr>
          <w:rFonts w:asciiTheme="minorHAnsi" w:hAnsiTheme="minorHAnsi" w:cstheme="minorHAnsi"/>
          <w:color w:val="201F1F"/>
        </w:rPr>
        <w:t>experts in the design of mapping workflows, from primary data acqu</w:t>
      </w:r>
      <w:r>
        <w:rPr>
          <w:rFonts w:asciiTheme="minorHAnsi" w:hAnsiTheme="minorHAnsi" w:cstheme="minorHAnsi"/>
          <w:color w:val="201F1F"/>
        </w:rPr>
        <w:t xml:space="preserve">isition to final map production. We are </w:t>
      </w:r>
      <w:r w:rsidR="00B87AFA">
        <w:rPr>
          <w:rFonts w:asciiTheme="minorHAnsi" w:hAnsiTheme="minorHAnsi" w:cstheme="minorHAnsi"/>
          <w:color w:val="201F1F"/>
        </w:rPr>
        <w:t xml:space="preserve">able to </w:t>
      </w:r>
      <w:r w:rsidR="002D0CEB">
        <w:rPr>
          <w:rFonts w:asciiTheme="minorHAnsi" w:hAnsiTheme="minorHAnsi" w:cstheme="minorHAnsi"/>
          <w:color w:val="201F1F"/>
        </w:rPr>
        <w:t>harness</w:t>
      </w:r>
      <w:r w:rsidR="00B87AFA">
        <w:rPr>
          <w:rFonts w:asciiTheme="minorHAnsi" w:hAnsiTheme="minorHAnsi" w:cstheme="minorHAnsi"/>
          <w:color w:val="201F1F"/>
        </w:rPr>
        <w:t xml:space="preserve"> years of academic theory and </w:t>
      </w:r>
      <w:r w:rsidR="00E10AE7">
        <w:rPr>
          <w:rFonts w:asciiTheme="minorHAnsi" w:hAnsiTheme="minorHAnsi" w:cstheme="minorHAnsi"/>
          <w:color w:val="201F1F"/>
        </w:rPr>
        <w:t>applied practical knowledge</w:t>
      </w:r>
      <w:r w:rsidR="00B87AFA">
        <w:rPr>
          <w:rFonts w:asciiTheme="minorHAnsi" w:hAnsiTheme="minorHAnsi" w:cstheme="minorHAnsi"/>
          <w:color w:val="201F1F"/>
        </w:rPr>
        <w:t xml:space="preserve"> to help Micr</w:t>
      </w:r>
      <w:r w:rsidR="002D0CEB">
        <w:rPr>
          <w:rFonts w:asciiTheme="minorHAnsi" w:hAnsiTheme="minorHAnsi" w:cstheme="minorHAnsi"/>
          <w:color w:val="201F1F"/>
        </w:rPr>
        <w:t xml:space="preserve">odrones customers with training, </w:t>
      </w:r>
      <w:r w:rsidR="00D02338" w:rsidRPr="00D02338">
        <w:rPr>
          <w:rFonts w:asciiTheme="minorHAnsi" w:hAnsiTheme="minorHAnsi" w:cstheme="minorHAnsi"/>
          <w:color w:val="201F1F"/>
        </w:rPr>
        <w:t xml:space="preserve">workshops and seminars on </w:t>
      </w:r>
      <w:r w:rsidR="00B87AFA">
        <w:rPr>
          <w:rFonts w:asciiTheme="minorHAnsi" w:hAnsiTheme="minorHAnsi" w:cstheme="minorHAnsi"/>
          <w:color w:val="201F1F"/>
        </w:rPr>
        <w:t>using drones for geomatics applications.”</w:t>
      </w:r>
    </w:p>
    <w:p w:rsidR="00282512" w:rsidRDefault="00282512" w:rsidP="00282512">
      <w:pPr>
        <w:spacing w:after="0" w:line="240" w:lineRule="auto"/>
        <w:rPr>
          <w:rFonts w:cstheme="minorHAnsi"/>
          <w:sz w:val="24"/>
          <w:szCs w:val="24"/>
        </w:rPr>
      </w:pPr>
    </w:p>
    <w:p w:rsidR="003603DC" w:rsidRPr="00C21BCA" w:rsidRDefault="003603DC" w:rsidP="00C21BCA">
      <w:pPr>
        <w:rPr>
          <w:rFonts w:cstheme="minorHAnsi"/>
          <w:b/>
        </w:rPr>
      </w:pPr>
      <w:r w:rsidRPr="00C21BCA">
        <w:rPr>
          <w:rFonts w:cstheme="minorHAnsi"/>
          <w:b/>
        </w:rPr>
        <w:t xml:space="preserve">About Microdrones  </w:t>
      </w:r>
    </w:p>
    <w:p w:rsidR="003603DC" w:rsidRPr="00282512" w:rsidRDefault="003603DC" w:rsidP="00653B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512">
        <w:rPr>
          <w:rFonts w:asciiTheme="minorHAnsi" w:hAnsiTheme="minorHAnsi" w:cstheme="minorHAnsi"/>
        </w:rPr>
        <w:t xml:space="preserve">Founded in </w:t>
      </w:r>
      <w:r w:rsidRPr="00282512">
        <w:rPr>
          <w:rStyle w:val="xn-location"/>
          <w:rFonts w:asciiTheme="minorHAnsi" w:hAnsiTheme="minorHAnsi" w:cstheme="minorHAnsi"/>
        </w:rPr>
        <w:t>Germany</w:t>
      </w:r>
      <w:r w:rsidRPr="00282512">
        <w:rPr>
          <w:rFonts w:asciiTheme="minorHAnsi" w:hAnsiTheme="minorHAnsi" w:cstheme="minorHAnsi"/>
        </w:rPr>
        <w:t xml:space="preserve"> in 2005, Microdrones developed the world's first commercial quadcopter and the company continues to lead the industry with their professional UAV solutions. </w:t>
      </w:r>
    </w:p>
    <w:p w:rsidR="003603DC" w:rsidRPr="00282512" w:rsidRDefault="003603DC" w:rsidP="00653B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603DC" w:rsidRPr="00282512" w:rsidRDefault="003603DC" w:rsidP="00653B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512">
        <w:rPr>
          <w:rFonts w:asciiTheme="minorHAnsi" w:hAnsiTheme="minorHAnsi" w:cstheme="minorHAnsi"/>
        </w:rPr>
        <w:lastRenderedPageBreak/>
        <w:t>By pairing robust drones with cutting-edge sensors, Microdrones offers advanced turn-key solutions that make it easy for businesses to start using UAVs for surveying, mapping, construction, inspection, precision agriculture, mining, and other commercial applications. A heritage of quality German engineering, extra-long flight times, resistance to environmental challenges, and technology like direct georeferencing make Microdrones solutions exceptionally safe, efficient, and cost-effective choices for commercial users.</w:t>
      </w:r>
    </w:p>
    <w:p w:rsidR="003603DC" w:rsidRPr="00282512" w:rsidRDefault="003603DC" w:rsidP="00653B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603DC" w:rsidRPr="00282512" w:rsidRDefault="003603DC" w:rsidP="00653B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82512">
        <w:rPr>
          <w:rFonts w:asciiTheme="minorHAnsi" w:hAnsiTheme="minorHAnsi" w:cstheme="minorHAnsi"/>
        </w:rPr>
        <w:t xml:space="preserve">Microdrones serves markets around the globe. To learn more about Microdrones, visit </w:t>
      </w:r>
      <w:hyperlink r:id="rId8" w:tgtFrame="_blank" w:history="1">
        <w:r w:rsidRPr="00282512">
          <w:rPr>
            <w:rStyle w:val="Hyperlink"/>
            <w:rFonts w:asciiTheme="minorHAnsi" w:hAnsiTheme="minorHAnsi" w:cstheme="minorHAnsi"/>
          </w:rPr>
          <w:t>www.microdrones.com</w:t>
        </w:r>
      </w:hyperlink>
      <w:r w:rsidRPr="00282512">
        <w:rPr>
          <w:rFonts w:asciiTheme="minorHAnsi" w:hAnsiTheme="minorHAnsi" w:cstheme="minorHAnsi"/>
        </w:rPr>
        <w:t xml:space="preserve">. </w:t>
      </w:r>
    </w:p>
    <w:p w:rsidR="003603DC" w:rsidRDefault="003603DC" w:rsidP="00653B9B">
      <w:pPr>
        <w:pStyle w:val="BodyText"/>
        <w:jc w:val="center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282512">
        <w:rPr>
          <w:rFonts w:asciiTheme="minorHAnsi" w:hAnsiTheme="minorHAnsi" w:cstheme="minorHAnsi"/>
          <w:i/>
          <w:color w:val="000000"/>
          <w:sz w:val="24"/>
          <w:szCs w:val="24"/>
        </w:rPr>
        <w:t># # #</w:t>
      </w:r>
    </w:p>
    <w:p w:rsidR="00FE17E0" w:rsidRDefault="00FE17E0" w:rsidP="00653B9B">
      <w:pPr>
        <w:pStyle w:val="BodyText"/>
        <w:jc w:val="center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765DBC" w:rsidRPr="00282512" w:rsidRDefault="00765DBC" w:rsidP="00653B9B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</w:p>
    <w:sectPr w:rsidR="00765DBC" w:rsidRPr="0028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7F27"/>
    <w:multiLevelType w:val="hybridMultilevel"/>
    <w:tmpl w:val="95044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DC"/>
    <w:rsid w:val="000531B9"/>
    <w:rsid w:val="0007461B"/>
    <w:rsid w:val="00080951"/>
    <w:rsid w:val="00081AEC"/>
    <w:rsid w:val="000C442F"/>
    <w:rsid w:val="000C4D1B"/>
    <w:rsid w:val="001224A4"/>
    <w:rsid w:val="001506F4"/>
    <w:rsid w:val="00192E3A"/>
    <w:rsid w:val="001D05A0"/>
    <w:rsid w:val="00270715"/>
    <w:rsid w:val="00282512"/>
    <w:rsid w:val="002B7BC0"/>
    <w:rsid w:val="002D0CEB"/>
    <w:rsid w:val="002E4777"/>
    <w:rsid w:val="0030395A"/>
    <w:rsid w:val="00350771"/>
    <w:rsid w:val="003603DC"/>
    <w:rsid w:val="00375F06"/>
    <w:rsid w:val="00384744"/>
    <w:rsid w:val="003927C9"/>
    <w:rsid w:val="003A0EBD"/>
    <w:rsid w:val="003B62B3"/>
    <w:rsid w:val="003D1C10"/>
    <w:rsid w:val="003F6B3C"/>
    <w:rsid w:val="00423516"/>
    <w:rsid w:val="004641E2"/>
    <w:rsid w:val="00470BE1"/>
    <w:rsid w:val="004A5C78"/>
    <w:rsid w:val="00502A87"/>
    <w:rsid w:val="00532F43"/>
    <w:rsid w:val="00593547"/>
    <w:rsid w:val="005959F7"/>
    <w:rsid w:val="005A1150"/>
    <w:rsid w:val="005D17C2"/>
    <w:rsid w:val="00653B9B"/>
    <w:rsid w:val="006C0A7B"/>
    <w:rsid w:val="006F6AF1"/>
    <w:rsid w:val="00720485"/>
    <w:rsid w:val="00756006"/>
    <w:rsid w:val="00765DBC"/>
    <w:rsid w:val="007C4CF2"/>
    <w:rsid w:val="007E2F28"/>
    <w:rsid w:val="00814D0E"/>
    <w:rsid w:val="00871CD8"/>
    <w:rsid w:val="00917608"/>
    <w:rsid w:val="00936D66"/>
    <w:rsid w:val="00960CB3"/>
    <w:rsid w:val="009857C9"/>
    <w:rsid w:val="009B2AAA"/>
    <w:rsid w:val="00A00162"/>
    <w:rsid w:val="00A27C56"/>
    <w:rsid w:val="00A45736"/>
    <w:rsid w:val="00A56766"/>
    <w:rsid w:val="00A86571"/>
    <w:rsid w:val="00A94122"/>
    <w:rsid w:val="00AA760E"/>
    <w:rsid w:val="00AB7002"/>
    <w:rsid w:val="00AD7B54"/>
    <w:rsid w:val="00B86A84"/>
    <w:rsid w:val="00B87AFA"/>
    <w:rsid w:val="00BA4482"/>
    <w:rsid w:val="00BA5CB3"/>
    <w:rsid w:val="00BB2B9F"/>
    <w:rsid w:val="00BF2CFF"/>
    <w:rsid w:val="00C21BCA"/>
    <w:rsid w:val="00C451FB"/>
    <w:rsid w:val="00CB1588"/>
    <w:rsid w:val="00CB771C"/>
    <w:rsid w:val="00CC2D4A"/>
    <w:rsid w:val="00D02338"/>
    <w:rsid w:val="00D36425"/>
    <w:rsid w:val="00D82219"/>
    <w:rsid w:val="00D87960"/>
    <w:rsid w:val="00DD1EC6"/>
    <w:rsid w:val="00DD42D5"/>
    <w:rsid w:val="00E10AE7"/>
    <w:rsid w:val="00E3484C"/>
    <w:rsid w:val="00E4525E"/>
    <w:rsid w:val="00E521CC"/>
    <w:rsid w:val="00E53469"/>
    <w:rsid w:val="00E67AB9"/>
    <w:rsid w:val="00EA4012"/>
    <w:rsid w:val="00F36505"/>
    <w:rsid w:val="00F446CC"/>
    <w:rsid w:val="00F601A4"/>
    <w:rsid w:val="00F6391F"/>
    <w:rsid w:val="00F925E4"/>
    <w:rsid w:val="00FA16C2"/>
    <w:rsid w:val="00F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ED1"/>
  <w15:chartTrackingRefBased/>
  <w15:docId w15:val="{A98C2349-680F-4C20-8969-7C2896BD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603DC"/>
  </w:style>
  <w:style w:type="paragraph" w:styleId="BodyText">
    <w:name w:val="Body Text"/>
    <w:basedOn w:val="Normal"/>
    <w:link w:val="BodyTextChar"/>
    <w:semiHidden/>
    <w:rsid w:val="0036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03DC"/>
    <w:rPr>
      <w:rFonts w:ascii="Arial" w:eastAsia="Times New Roman" w:hAnsi="Arial" w:cs="Arial"/>
      <w:sz w:val="20"/>
      <w:szCs w:val="20"/>
    </w:rPr>
  </w:style>
  <w:style w:type="character" w:customStyle="1" w:styleId="xn-location">
    <w:name w:val="xn-location"/>
    <w:basedOn w:val="DefaultParagraphFont"/>
    <w:rsid w:val="003603DC"/>
  </w:style>
  <w:style w:type="character" w:customStyle="1" w:styleId="xn-person">
    <w:name w:val="xn-person"/>
    <w:basedOn w:val="DefaultParagraphFont"/>
    <w:rsid w:val="003603DC"/>
  </w:style>
  <w:style w:type="character" w:styleId="UnresolvedMention">
    <w:name w:val="Unresolved Mention"/>
    <w:basedOn w:val="DefaultParagraphFont"/>
    <w:uiPriority w:val="99"/>
    <w:semiHidden/>
    <w:unhideWhenUsed/>
    <w:rsid w:val="00375F0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7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drones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news@microdron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025E-3DE8-4124-AC61-4FE4DA7B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Burghdurf</dc:creator>
  <cp:keywords/>
  <dc:description/>
  <cp:lastModifiedBy>Mohamed M.R. Mostafa</cp:lastModifiedBy>
  <cp:revision>3</cp:revision>
  <dcterms:created xsi:type="dcterms:W3CDTF">2018-10-31T20:11:00Z</dcterms:created>
  <dcterms:modified xsi:type="dcterms:W3CDTF">2018-10-31T20:13:00Z</dcterms:modified>
</cp:coreProperties>
</file>